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ED" w:rsidRPr="000411ED" w:rsidRDefault="000411ED" w:rsidP="0004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1ED">
        <w:rPr>
          <w:rFonts w:ascii="Times New Roman" w:eastAsia="Times New Roman" w:hAnsi="Times New Roman" w:cs="Times New Roman"/>
          <w:sz w:val="21"/>
        </w:rPr>
        <w:t>CARBONDIOXIDE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CHLOROPHYLL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CHLOROPLAST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COMPETITION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CONSUMER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ECOSYSTEM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ETHANOL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FLOWER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hyperlink r:id="rId4" w:tgtFrame="undefined" w:history="1">
        <w:r w:rsidRPr="000411ED">
          <w:rPr>
            <w:rFonts w:ascii="Times New Roman" w:eastAsia="Times New Roman" w:hAnsi="Times New Roman" w:cs="Times New Roman"/>
            <w:sz w:val="21"/>
          </w:rPr>
          <w:t>GLUCOSE</w:t>
        </w:r>
      </w:hyperlink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GUARDCELL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IODINE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LEAF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NUTRIENTS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OXYGEN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PALISADELAYER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hyperlink r:id="rId5" w:tgtFrame="undefined" w:history="1">
        <w:r w:rsidRPr="000411ED">
          <w:rPr>
            <w:rFonts w:ascii="Times New Roman" w:eastAsia="Times New Roman" w:hAnsi="Times New Roman" w:cs="Times New Roman"/>
            <w:sz w:val="21"/>
          </w:rPr>
          <w:t>PESTICIDE</w:t>
        </w:r>
      </w:hyperlink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PONDWEED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PRODUCER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ROOT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STARCH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STEM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STOMATA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SUNLIGHT</w:t>
      </w:r>
      <w:r w:rsidRPr="000411ED">
        <w:rPr>
          <w:rFonts w:ascii="Times New Roman" w:eastAsia="Times New Roman" w:hAnsi="Times New Roman" w:cs="Times New Roman"/>
          <w:sz w:val="21"/>
          <w:szCs w:val="21"/>
        </w:rPr>
        <w:br/>
      </w:r>
      <w:r w:rsidRPr="000411ED">
        <w:rPr>
          <w:rFonts w:ascii="Times New Roman" w:eastAsia="Times New Roman" w:hAnsi="Times New Roman" w:cs="Times New Roman"/>
          <w:sz w:val="21"/>
        </w:rPr>
        <w:t>WATER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639"/>
        <w:gridCol w:w="670"/>
        <w:gridCol w:w="603"/>
        <w:gridCol w:w="603"/>
        <w:gridCol w:w="603"/>
        <w:gridCol w:w="603"/>
        <w:gridCol w:w="670"/>
        <w:gridCol w:w="670"/>
        <w:gridCol w:w="603"/>
        <w:gridCol w:w="603"/>
        <w:gridCol w:w="638"/>
        <w:gridCol w:w="670"/>
        <w:gridCol w:w="638"/>
        <w:gridCol w:w="618"/>
      </w:tblGrid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0411ED" w:rsidRPr="000411ED" w:rsidTr="000411ED">
        <w:trPr>
          <w:trHeight w:val="230"/>
          <w:tblCellSpacing w:w="15" w:type="dxa"/>
        </w:trPr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30" w:type="dxa"/>
            <w:vAlign w:val="center"/>
            <w:hideMark/>
          </w:tcPr>
          <w:p w:rsidR="000411ED" w:rsidRPr="000411ED" w:rsidRDefault="000411ED" w:rsidP="000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D06802" w:rsidRDefault="00D06802"/>
    <w:sectPr w:rsidR="00D06802" w:rsidSect="00D0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11ED"/>
    <w:rsid w:val="000411ED"/>
    <w:rsid w:val="00D0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yntextval">
    <w:name w:val="dyntextval"/>
    <w:basedOn w:val="DefaultParagraphFont"/>
    <w:rsid w:val="000411ED"/>
  </w:style>
  <w:style w:type="character" w:customStyle="1" w:styleId="klink">
    <w:name w:val="klink"/>
    <w:basedOn w:val="DefaultParagraphFont"/>
    <w:rsid w:val="0004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92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dsearchfun.com/31182_PHOTOSYNTHESIS_wordsearch.html" TargetMode="External"/><Relationship Id="rId4" Type="http://schemas.openxmlformats.org/officeDocument/2006/relationships/hyperlink" Target="http://www.wordsearchfun.com/31182_PHOTOSYNTHESIS_word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BLACK EDITION - tum0r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2010-12-13T03:37:00Z</dcterms:created>
  <dcterms:modified xsi:type="dcterms:W3CDTF">2010-12-13T03:38:00Z</dcterms:modified>
</cp:coreProperties>
</file>